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99" w:rsidRDefault="00FD6B12" w:rsidP="00DC74D7">
      <w:pPr>
        <w:shd w:val="clear" w:color="auto" w:fill="FFFFFF"/>
        <w:tabs>
          <w:tab w:val="left" w:pos="908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t xml:space="preserve">                                  </w:t>
      </w:r>
      <w:r w:rsidR="008C2A3B">
        <w:rPr>
          <w:b/>
          <w:noProof/>
          <w:sz w:val="24"/>
          <w:szCs w:val="24"/>
          <w:lang w:eastAsia="ru-RU"/>
        </w:rPr>
        <w:drawing>
          <wp:inline distT="0" distB="0" distL="0" distR="0" wp14:anchorId="05CEBF4E" wp14:editId="678DD199">
            <wp:extent cx="706120" cy="121166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43" cy="12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A3B">
        <w:rPr>
          <w:b/>
          <w:sz w:val="24"/>
          <w:szCs w:val="24"/>
        </w:rPr>
        <w:t xml:space="preserve">    </w:t>
      </w:r>
    </w:p>
    <w:p w:rsidR="00DC74D7" w:rsidRDefault="00410DC1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Ваш успех – наша цель.</w:t>
      </w:r>
    </w:p>
    <w:p w:rsidR="00FD178A" w:rsidRDefault="00FD178A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b/>
          <w:noProof/>
          <w:sz w:val="24"/>
          <w:szCs w:val="24"/>
          <w:lang w:eastAsia="ru-RU"/>
        </w:rPr>
      </w:pP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рамках </w:t>
      </w:r>
      <w:r w:rsidR="00410D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второго этапа </w:t>
      </w: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Всероссийской</w:t>
      </w:r>
      <w:r w:rsidR="00FD17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ярмарки трудоустройства </w:t>
      </w: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состоялась встреча</w:t>
      </w:r>
      <w:r w:rsidR="00FD17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D178A"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молодёжного клуба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областном филиале ГАУЗ СО «Областная наркологическая больница» «Урал без наркотиков» - «</w:t>
      </w:r>
      <w:r w:rsidR="00410DC1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Ваш успех – наша цель».</w:t>
      </w: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мероприятии приняли участие граждане, проходящие курс реабилитации от </w:t>
      </w:r>
      <w:r w:rsidR="00FD178A"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наркозависимости и специалисты</w:t>
      </w: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центра занятости.</w:t>
      </w: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Сотрудники центра занятости рассказали молодым людям </w:t>
      </w:r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о положении на рынке </w:t>
      </w:r>
      <w:proofErr w:type="gramStart"/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труда  Каменск</w:t>
      </w:r>
      <w:proofErr w:type="gramEnd"/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-Уральского городского округа и Каменского 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муниципального</w:t>
      </w:r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округа, о 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мерах </w:t>
      </w:r>
      <w:r w:rsidR="00906CFC"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государственно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й поддержки</w:t>
      </w:r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, оказываемых службой занятости населения,  в том числе о прохождении профессионального обучения. </w:t>
      </w:r>
    </w:p>
    <w:p w:rsidR="005406A9" w:rsidRPr="005406A9" w:rsidRDefault="00872D95" w:rsidP="005406A9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Так</w:t>
      </w:r>
      <w:r w:rsidR="005406A9"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же специалисты центра занятости рассказали о возможности получения работодателем субсидии на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частичное возмещение затрат на</w:t>
      </w:r>
      <w:r w:rsidR="005406A9"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оплату труда </w:t>
      </w:r>
      <w:r w:rsidR="005406A9"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при </w:t>
      </w:r>
      <w:r w:rsidR="00906CF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трудоустройстве</w:t>
      </w:r>
      <w:r w:rsidR="005406A9"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гражданина, прошедшего курс реабилитации.</w:t>
      </w: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5406A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Участники мероприятия с интересом выслушали информацию, задавали много вопросов и активно участвовали в обсуждении.</w:t>
      </w: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406A9" w:rsidRPr="005406A9" w:rsidRDefault="005406A9" w:rsidP="005406A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всем интересующим вопросам по предоставлению услуг службы занятости можно обращаться в каб.104 центра занятости </w:t>
      </w:r>
      <w:r w:rsidR="00906CFC"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 по</w:t>
      </w:r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телефону:  </w:t>
      </w:r>
      <w:r w:rsidRPr="005406A9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25CE72AD" wp14:editId="7C121A34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End"/>
      <w:r w:rsidRPr="005406A9">
        <w:rPr>
          <w:rFonts w:ascii="Liberation Serif" w:eastAsia="Times New Roman" w:hAnsi="Liberation Serif" w:cs="Times New Roman"/>
          <w:sz w:val="24"/>
          <w:szCs w:val="24"/>
          <w:lang w:eastAsia="ru-RU"/>
        </w:rPr>
        <w:t>8 (3439) 32-56-36, 32-42-62.</w:t>
      </w:r>
    </w:p>
    <w:p w:rsidR="001743B8" w:rsidRPr="001743B8" w:rsidRDefault="001743B8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noProof/>
          <w:sz w:val="24"/>
          <w:szCs w:val="24"/>
          <w:lang w:eastAsia="ru-RU"/>
        </w:rPr>
      </w:pPr>
    </w:p>
    <w:p w:rsidR="001743B8" w:rsidRDefault="001743B8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b/>
          <w:noProof/>
          <w:sz w:val="24"/>
          <w:szCs w:val="24"/>
          <w:lang w:eastAsia="ru-RU"/>
        </w:rPr>
      </w:pPr>
    </w:p>
    <w:p w:rsidR="001743B8" w:rsidRDefault="007B03A1" w:rsidP="007B03A1">
      <w:pPr>
        <w:tabs>
          <w:tab w:val="left" w:pos="1695"/>
        </w:tabs>
        <w:spacing w:after="0" w:line="240" w:lineRule="auto"/>
        <w:contextualSpacing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97295" cy="39077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3B8" w:rsidRDefault="001743B8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b/>
          <w:noProof/>
          <w:sz w:val="24"/>
          <w:szCs w:val="24"/>
          <w:lang w:eastAsia="ru-RU"/>
        </w:rPr>
      </w:pPr>
    </w:p>
    <w:p w:rsidR="001743B8" w:rsidRDefault="001743B8" w:rsidP="001743B8">
      <w:pPr>
        <w:tabs>
          <w:tab w:val="left" w:pos="1695"/>
        </w:tabs>
        <w:spacing w:after="0" w:line="240" w:lineRule="auto"/>
        <w:contextualSpacing/>
        <w:jc w:val="center"/>
        <w:rPr>
          <w:b/>
          <w:noProof/>
          <w:sz w:val="24"/>
          <w:szCs w:val="24"/>
          <w:lang w:eastAsia="ru-RU"/>
        </w:rPr>
      </w:pPr>
    </w:p>
    <w:p w:rsidR="00F21135" w:rsidRPr="00E91D2A" w:rsidRDefault="00F21135" w:rsidP="00F21135">
      <w:pPr>
        <w:tabs>
          <w:tab w:val="left" w:pos="169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932DB" w:rsidRPr="008C2A3B" w:rsidRDefault="00B02F6D" w:rsidP="008C2A3B">
      <w:pPr>
        <w:tabs>
          <w:tab w:val="left" w:pos="2744"/>
        </w:tabs>
      </w:pPr>
      <w:r>
        <w:t xml:space="preserve">                                </w:t>
      </w:r>
    </w:p>
    <w:sectPr w:rsidR="00D932DB" w:rsidRPr="008C2A3B" w:rsidSect="00B02F6D">
      <w:headerReference w:type="default" r:id="rId10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AE" w:rsidRDefault="006918AE" w:rsidP="008C2A3B">
      <w:pPr>
        <w:spacing w:after="0" w:line="240" w:lineRule="auto"/>
      </w:pPr>
      <w:r>
        <w:separator/>
      </w:r>
    </w:p>
  </w:endnote>
  <w:endnote w:type="continuationSeparator" w:id="0">
    <w:p w:rsidR="006918AE" w:rsidRDefault="006918AE" w:rsidP="008C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AE" w:rsidRDefault="006918AE" w:rsidP="008C2A3B">
      <w:pPr>
        <w:spacing w:after="0" w:line="240" w:lineRule="auto"/>
      </w:pPr>
      <w:r>
        <w:separator/>
      </w:r>
    </w:p>
  </w:footnote>
  <w:footnote w:type="continuationSeparator" w:id="0">
    <w:p w:rsidR="006918AE" w:rsidRDefault="006918AE" w:rsidP="008C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3B" w:rsidRPr="00B02F6D" w:rsidRDefault="00B02F6D">
    <w:pPr>
      <w:pStyle w:val="a7"/>
      <w:rPr>
        <w:sz w:val="28"/>
        <w:szCs w:val="28"/>
      </w:rPr>
    </w:pPr>
    <w:r>
      <w:rPr>
        <w:b/>
        <w:sz w:val="28"/>
        <w:szCs w:val="28"/>
      </w:rPr>
      <w:t>Для размещения в соц. сетях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2pt;height:13.2pt;visibility:visible;mso-wrap-style:square" o:bullet="t">
        <v:imagedata r:id="rId1" o:title=""/>
      </v:shape>
    </w:pict>
  </w:numPicBullet>
  <w:numPicBullet w:numPicBulletId="1">
    <w:pict>
      <v:shape id="_x0000_i1032" type="#_x0000_t75" style="width:13.2pt;height:13.2pt;visibility:visible;mso-wrap-style:square" o:bullet="t">
        <v:imagedata r:id="rId2" o:title=""/>
      </v:shape>
    </w:pict>
  </w:numPicBullet>
  <w:numPicBullet w:numPicBulletId="2">
    <w:pict>
      <v:shape id="_x0000_i1033" type="#_x0000_t75" style="width:13.2pt;height:13.2pt;visibility:visible;mso-wrap-style:square" o:bullet="t">
        <v:imagedata r:id="rId3" o:title=""/>
      </v:shape>
    </w:pict>
  </w:numPicBullet>
  <w:numPicBullet w:numPicBulletId="3">
    <w:pict>
      <v:shape id="_x0000_i1034" type="#_x0000_t75" style="width:12.6pt;height:12.6pt;visibility:visible;mso-wrap-style:square" o:bullet="t">
        <v:imagedata r:id="rId4" o:title=""/>
      </v:shape>
    </w:pict>
  </w:numPicBullet>
  <w:numPicBullet w:numPicBulletId="4">
    <w:pict>
      <v:shape id="_x0000_i1035" type="#_x0000_t75" style="width:12pt;height:12pt;visibility:visible;mso-wrap-style:square" o:bullet="t">
        <v:imagedata r:id="rId5" o:title=""/>
      </v:shape>
    </w:pict>
  </w:numPicBullet>
  <w:abstractNum w:abstractNumId="0" w15:restartNumberingAfterBreak="0">
    <w:nsid w:val="191918BD"/>
    <w:multiLevelType w:val="hybridMultilevel"/>
    <w:tmpl w:val="7CA08D26"/>
    <w:lvl w:ilvl="0" w:tplc="58726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1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6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03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04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E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22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A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23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217C3E"/>
    <w:multiLevelType w:val="hybridMultilevel"/>
    <w:tmpl w:val="4FB42D5A"/>
    <w:lvl w:ilvl="0" w:tplc="60180D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8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A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EE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5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66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C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8C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F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882D64"/>
    <w:multiLevelType w:val="hybridMultilevel"/>
    <w:tmpl w:val="24367A5A"/>
    <w:lvl w:ilvl="0" w:tplc="56821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61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22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01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D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AB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64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8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541CF2"/>
    <w:multiLevelType w:val="hybridMultilevel"/>
    <w:tmpl w:val="3DFEA95A"/>
    <w:lvl w:ilvl="0" w:tplc="705E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00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E1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C4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2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07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E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80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A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514820"/>
    <w:multiLevelType w:val="hybridMultilevel"/>
    <w:tmpl w:val="8898B7FE"/>
    <w:lvl w:ilvl="0" w:tplc="0F442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4B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61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20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6D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4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B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4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480CAB"/>
    <w:multiLevelType w:val="hybridMultilevel"/>
    <w:tmpl w:val="4DBA398A"/>
    <w:lvl w:ilvl="0" w:tplc="C55E26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8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C8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A5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81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63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CA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2C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A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E50651"/>
    <w:multiLevelType w:val="hybridMultilevel"/>
    <w:tmpl w:val="F926EDFC"/>
    <w:lvl w:ilvl="0" w:tplc="61161E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41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00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E8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0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62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5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E4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9D0945"/>
    <w:multiLevelType w:val="hybridMultilevel"/>
    <w:tmpl w:val="7C6CDBC8"/>
    <w:lvl w:ilvl="0" w:tplc="2250C9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6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0E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8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8A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0C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CB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A9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D633EE"/>
    <w:multiLevelType w:val="hybridMultilevel"/>
    <w:tmpl w:val="D3087E8E"/>
    <w:lvl w:ilvl="0" w:tplc="AC14EF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2E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E4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4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89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6D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A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49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A6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FD6ABB"/>
    <w:multiLevelType w:val="hybridMultilevel"/>
    <w:tmpl w:val="9E3AC3A8"/>
    <w:lvl w:ilvl="0" w:tplc="A3DE1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A2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1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E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8C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C8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2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1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E6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E"/>
    <w:rsid w:val="000420D9"/>
    <w:rsid w:val="000A43B8"/>
    <w:rsid w:val="000B393A"/>
    <w:rsid w:val="000D7858"/>
    <w:rsid w:val="000F6C6C"/>
    <w:rsid w:val="000F7185"/>
    <w:rsid w:val="001743B8"/>
    <w:rsid w:val="00204284"/>
    <w:rsid w:val="002E7AD3"/>
    <w:rsid w:val="002F27C5"/>
    <w:rsid w:val="00300EE0"/>
    <w:rsid w:val="003145A8"/>
    <w:rsid w:val="00331D1F"/>
    <w:rsid w:val="0033566C"/>
    <w:rsid w:val="0034478F"/>
    <w:rsid w:val="00354117"/>
    <w:rsid w:val="00393518"/>
    <w:rsid w:val="003C7433"/>
    <w:rsid w:val="003D6E7A"/>
    <w:rsid w:val="003F7992"/>
    <w:rsid w:val="00410DC1"/>
    <w:rsid w:val="0043249A"/>
    <w:rsid w:val="004849B8"/>
    <w:rsid w:val="004C277E"/>
    <w:rsid w:val="005406A9"/>
    <w:rsid w:val="005666BB"/>
    <w:rsid w:val="00574483"/>
    <w:rsid w:val="00593CFA"/>
    <w:rsid w:val="00600025"/>
    <w:rsid w:val="00605335"/>
    <w:rsid w:val="006918AE"/>
    <w:rsid w:val="00691ADA"/>
    <w:rsid w:val="006D37B4"/>
    <w:rsid w:val="006D3A9A"/>
    <w:rsid w:val="006F47AB"/>
    <w:rsid w:val="0071191E"/>
    <w:rsid w:val="00722C0A"/>
    <w:rsid w:val="007B03A1"/>
    <w:rsid w:val="008376CA"/>
    <w:rsid w:val="00872D95"/>
    <w:rsid w:val="00890301"/>
    <w:rsid w:val="00892D29"/>
    <w:rsid w:val="008C2A3B"/>
    <w:rsid w:val="008D3349"/>
    <w:rsid w:val="008E12ED"/>
    <w:rsid w:val="00906CFC"/>
    <w:rsid w:val="009A2ED0"/>
    <w:rsid w:val="009F1B4D"/>
    <w:rsid w:val="00A05EBA"/>
    <w:rsid w:val="00A062FD"/>
    <w:rsid w:val="00A165E4"/>
    <w:rsid w:val="00A36EA1"/>
    <w:rsid w:val="00A55B22"/>
    <w:rsid w:val="00AB1F99"/>
    <w:rsid w:val="00AF75CA"/>
    <w:rsid w:val="00B01760"/>
    <w:rsid w:val="00B02F6D"/>
    <w:rsid w:val="00B07E72"/>
    <w:rsid w:val="00B13111"/>
    <w:rsid w:val="00B77A15"/>
    <w:rsid w:val="00B87EB2"/>
    <w:rsid w:val="00BD1931"/>
    <w:rsid w:val="00BD2DEF"/>
    <w:rsid w:val="00C179F6"/>
    <w:rsid w:val="00C71EAD"/>
    <w:rsid w:val="00CA52CD"/>
    <w:rsid w:val="00CE3B34"/>
    <w:rsid w:val="00D62CF2"/>
    <w:rsid w:val="00D75319"/>
    <w:rsid w:val="00D932DB"/>
    <w:rsid w:val="00DC6934"/>
    <w:rsid w:val="00DC74D7"/>
    <w:rsid w:val="00DD395F"/>
    <w:rsid w:val="00E91D2A"/>
    <w:rsid w:val="00ED0E74"/>
    <w:rsid w:val="00EF45F3"/>
    <w:rsid w:val="00F21135"/>
    <w:rsid w:val="00F8025E"/>
    <w:rsid w:val="00F93140"/>
    <w:rsid w:val="00FD178A"/>
    <w:rsid w:val="00FD6B12"/>
    <w:rsid w:val="00FE7F9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00823FA-8E9A-4FD1-978A-F8281D9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C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A3B"/>
  </w:style>
  <w:style w:type="paragraph" w:styleId="a9">
    <w:name w:val="footer"/>
    <w:basedOn w:val="a"/>
    <w:link w:val="aa"/>
    <w:uiPriority w:val="99"/>
    <w:unhideWhenUsed/>
    <w:rsid w:val="008C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stat2</cp:lastModifiedBy>
  <cp:revision>2</cp:revision>
  <cp:lastPrinted>2025-06-26T09:26:00Z</cp:lastPrinted>
  <dcterms:created xsi:type="dcterms:W3CDTF">2025-07-01T09:19:00Z</dcterms:created>
  <dcterms:modified xsi:type="dcterms:W3CDTF">2025-07-01T09:19:00Z</dcterms:modified>
</cp:coreProperties>
</file>